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3ED7" w14:textId="77777777" w:rsidR="00AC7B21" w:rsidRDefault="00AC7B21" w:rsidP="00724FCE">
      <w:pPr>
        <w:pStyle w:val="Title"/>
        <w:rPr>
          <w:sz w:val="52"/>
          <w:szCs w:val="52"/>
        </w:rPr>
      </w:pPr>
      <w:r>
        <w:rPr>
          <w:sz w:val="52"/>
          <w:szCs w:val="52"/>
        </w:rPr>
        <w:t>TOWN OF PEMBROKE</w:t>
      </w:r>
    </w:p>
    <w:p w14:paraId="58F69758" w14:textId="77777777" w:rsidR="00AC7B21" w:rsidRDefault="00AC7B21" w:rsidP="00724FCE">
      <w:pPr>
        <w:pStyle w:val="Title"/>
        <w:rPr>
          <w:sz w:val="52"/>
          <w:szCs w:val="52"/>
        </w:rPr>
      </w:pPr>
      <w:r>
        <w:rPr>
          <w:sz w:val="52"/>
          <w:szCs w:val="52"/>
        </w:rPr>
        <w:t>PROPERTY TAX EXEMPTIONS</w:t>
      </w:r>
    </w:p>
    <w:p w14:paraId="0718F1A0" w14:textId="77777777" w:rsidR="00AC7B21" w:rsidRPr="00724FCE" w:rsidRDefault="00AC7B21" w:rsidP="00724FCE">
      <w:pPr>
        <w:rPr>
          <w:b/>
        </w:rPr>
      </w:pPr>
    </w:p>
    <w:p w14:paraId="14E448FB" w14:textId="77777777" w:rsidR="00CF5E72" w:rsidRDefault="00AC7B21" w:rsidP="00724FCE">
      <w:pPr>
        <w:pStyle w:val="BodyText"/>
        <w:rPr>
          <w:rFonts w:ascii="Arial" w:hAnsi="Arial" w:cs="Arial"/>
          <w:b/>
          <w:sz w:val="28"/>
          <w:szCs w:val="28"/>
        </w:rPr>
      </w:pPr>
      <w:r w:rsidRPr="00724FCE">
        <w:rPr>
          <w:rFonts w:ascii="Arial" w:hAnsi="Arial" w:cs="Arial"/>
          <w:b/>
          <w:sz w:val="28"/>
          <w:szCs w:val="28"/>
        </w:rPr>
        <w:t>The Pembroke Board of Assessors will be</w:t>
      </w:r>
      <w:r w:rsidR="00E03E68">
        <w:rPr>
          <w:rFonts w:ascii="Arial" w:hAnsi="Arial" w:cs="Arial"/>
          <w:b/>
          <w:sz w:val="28"/>
          <w:szCs w:val="28"/>
        </w:rPr>
        <w:t>gin</w:t>
      </w:r>
      <w:r w:rsidRPr="00724FCE">
        <w:rPr>
          <w:rFonts w:ascii="Arial" w:hAnsi="Arial" w:cs="Arial"/>
          <w:b/>
          <w:sz w:val="28"/>
          <w:szCs w:val="28"/>
        </w:rPr>
        <w:t xml:space="preserve"> accepting applications for</w:t>
      </w:r>
    </w:p>
    <w:p w14:paraId="62FA34C1" w14:textId="4D29BCA5" w:rsidR="00AC7B21" w:rsidRDefault="00AC7B21" w:rsidP="00724FCE">
      <w:pPr>
        <w:pStyle w:val="BodyText"/>
        <w:rPr>
          <w:rFonts w:ascii="Arial" w:hAnsi="Arial" w:cs="Arial"/>
          <w:b/>
          <w:sz w:val="28"/>
          <w:szCs w:val="28"/>
        </w:rPr>
      </w:pPr>
      <w:r w:rsidRPr="00724FCE">
        <w:rPr>
          <w:rFonts w:ascii="Arial" w:hAnsi="Arial" w:cs="Arial"/>
          <w:b/>
          <w:sz w:val="28"/>
          <w:szCs w:val="28"/>
        </w:rPr>
        <w:t xml:space="preserve">FY </w:t>
      </w:r>
      <w:r w:rsidR="00CB3BD0">
        <w:rPr>
          <w:rFonts w:ascii="Arial" w:hAnsi="Arial" w:cs="Arial"/>
          <w:b/>
          <w:sz w:val="28"/>
          <w:szCs w:val="28"/>
        </w:rPr>
        <w:t>202</w:t>
      </w:r>
      <w:r w:rsidR="00F90C09">
        <w:rPr>
          <w:rFonts w:ascii="Arial" w:hAnsi="Arial" w:cs="Arial"/>
          <w:b/>
          <w:sz w:val="28"/>
          <w:szCs w:val="28"/>
        </w:rPr>
        <w:t>7</w:t>
      </w:r>
      <w:r w:rsidRPr="00724FCE">
        <w:rPr>
          <w:rFonts w:ascii="Arial" w:hAnsi="Arial" w:cs="Arial"/>
          <w:b/>
          <w:sz w:val="28"/>
          <w:szCs w:val="28"/>
        </w:rPr>
        <w:t xml:space="preserve"> Real Estate Exempti</w:t>
      </w:r>
      <w:r w:rsidR="003312B1">
        <w:rPr>
          <w:rFonts w:ascii="Arial" w:hAnsi="Arial" w:cs="Arial"/>
          <w:b/>
          <w:sz w:val="28"/>
          <w:szCs w:val="28"/>
        </w:rPr>
        <w:t xml:space="preserve">ons </w:t>
      </w:r>
      <w:r w:rsidR="00E03E68">
        <w:rPr>
          <w:rFonts w:ascii="Arial" w:hAnsi="Arial" w:cs="Arial"/>
          <w:b/>
          <w:sz w:val="28"/>
          <w:szCs w:val="28"/>
        </w:rPr>
        <w:t>on</w:t>
      </w:r>
      <w:r w:rsidR="003312B1">
        <w:rPr>
          <w:rFonts w:ascii="Arial" w:hAnsi="Arial" w:cs="Arial"/>
          <w:b/>
          <w:sz w:val="28"/>
          <w:szCs w:val="28"/>
        </w:rPr>
        <w:t xml:space="preserve"> September </w:t>
      </w:r>
      <w:r w:rsidR="00F90C09">
        <w:rPr>
          <w:rFonts w:ascii="Arial" w:hAnsi="Arial" w:cs="Arial"/>
          <w:b/>
          <w:sz w:val="28"/>
          <w:szCs w:val="28"/>
        </w:rPr>
        <w:t>1</w:t>
      </w:r>
      <w:r w:rsidRPr="00724FCE">
        <w:rPr>
          <w:rFonts w:ascii="Arial" w:hAnsi="Arial" w:cs="Arial"/>
          <w:b/>
          <w:sz w:val="28"/>
          <w:szCs w:val="28"/>
        </w:rPr>
        <w:t xml:space="preserve">, </w:t>
      </w:r>
      <w:r w:rsidR="008268A6">
        <w:rPr>
          <w:rFonts w:ascii="Arial" w:hAnsi="Arial" w:cs="Arial"/>
          <w:b/>
          <w:sz w:val="28"/>
          <w:szCs w:val="28"/>
        </w:rPr>
        <w:t>20</w:t>
      </w:r>
      <w:r w:rsidR="00261D83">
        <w:rPr>
          <w:rFonts w:ascii="Arial" w:hAnsi="Arial" w:cs="Arial"/>
          <w:b/>
          <w:sz w:val="28"/>
          <w:szCs w:val="28"/>
        </w:rPr>
        <w:t>2</w:t>
      </w:r>
      <w:r w:rsidR="00F90C09">
        <w:rPr>
          <w:rFonts w:ascii="Arial" w:hAnsi="Arial" w:cs="Arial"/>
          <w:b/>
          <w:sz w:val="28"/>
          <w:szCs w:val="28"/>
        </w:rPr>
        <w:t>6</w:t>
      </w:r>
      <w:r w:rsidRPr="00724FCE">
        <w:rPr>
          <w:rFonts w:ascii="Arial" w:hAnsi="Arial" w:cs="Arial"/>
          <w:b/>
          <w:sz w:val="28"/>
          <w:szCs w:val="28"/>
        </w:rPr>
        <w:t xml:space="preserve">. </w:t>
      </w:r>
    </w:p>
    <w:p w14:paraId="33C6C1B5" w14:textId="77777777" w:rsidR="00AC7B21" w:rsidRPr="00FE1313" w:rsidRDefault="00AC7B21" w:rsidP="00724FCE">
      <w:pPr>
        <w:pStyle w:val="BodyText"/>
        <w:rPr>
          <w:rFonts w:ascii="Arial" w:hAnsi="Arial" w:cs="Arial"/>
          <w:sz w:val="16"/>
          <w:szCs w:val="16"/>
        </w:rPr>
      </w:pPr>
    </w:p>
    <w:p w14:paraId="6B01FE50" w14:textId="36BC2BA3" w:rsidR="00AC7B21" w:rsidRPr="00724FCE" w:rsidRDefault="00AC7B21" w:rsidP="00724FCE">
      <w:pPr>
        <w:pStyle w:val="BodyText"/>
        <w:rPr>
          <w:rFonts w:ascii="Arial" w:hAnsi="Arial" w:cs="Arial"/>
          <w:b/>
          <w:szCs w:val="24"/>
        </w:rPr>
      </w:pPr>
      <w:r w:rsidRPr="00724FCE">
        <w:rPr>
          <w:rFonts w:ascii="Arial" w:hAnsi="Arial" w:cs="Arial"/>
          <w:b/>
          <w:szCs w:val="24"/>
        </w:rPr>
        <w:t xml:space="preserve">The qualification date is July 1, </w:t>
      </w:r>
      <w:r w:rsidR="006A4997">
        <w:rPr>
          <w:rFonts w:ascii="Arial" w:hAnsi="Arial" w:cs="Arial"/>
          <w:b/>
          <w:szCs w:val="24"/>
        </w:rPr>
        <w:t>20</w:t>
      </w:r>
      <w:r w:rsidR="00261D83">
        <w:rPr>
          <w:rFonts w:ascii="Arial" w:hAnsi="Arial" w:cs="Arial"/>
          <w:b/>
          <w:szCs w:val="24"/>
        </w:rPr>
        <w:t>2</w:t>
      </w:r>
      <w:r w:rsidR="00F90C09">
        <w:rPr>
          <w:rFonts w:ascii="Arial" w:hAnsi="Arial" w:cs="Arial"/>
          <w:b/>
          <w:szCs w:val="24"/>
        </w:rPr>
        <w:t>6</w:t>
      </w:r>
      <w:r w:rsidRPr="00724FCE">
        <w:rPr>
          <w:rFonts w:ascii="Arial" w:hAnsi="Arial" w:cs="Arial"/>
          <w:b/>
          <w:szCs w:val="24"/>
        </w:rPr>
        <w:t xml:space="preserve">.  </w:t>
      </w:r>
    </w:p>
    <w:p w14:paraId="468640CB" w14:textId="77777777" w:rsidR="00AC7B21" w:rsidRPr="00FE1313" w:rsidRDefault="00AC7B21" w:rsidP="00724FCE">
      <w:pPr>
        <w:pStyle w:val="BodyText"/>
        <w:rPr>
          <w:b/>
          <w:sz w:val="16"/>
          <w:szCs w:val="16"/>
        </w:rPr>
      </w:pPr>
    </w:p>
    <w:p w14:paraId="27707DCB" w14:textId="06AC0207" w:rsidR="00AC7B21" w:rsidRDefault="008268A6" w:rsidP="00724FCE">
      <w:pPr>
        <w:pStyle w:val="BodyText"/>
        <w:rPr>
          <w:rFonts w:ascii="Arial" w:hAnsi="Arial" w:cs="Arial"/>
          <w:b/>
          <w:color w:val="CC0000"/>
          <w:sz w:val="32"/>
          <w:szCs w:val="32"/>
          <w:u w:val="double"/>
        </w:rPr>
      </w:pPr>
      <w:r w:rsidRPr="00FE1313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The filing deadline </w:t>
      </w:r>
      <w:r w:rsidR="00D60532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is February </w:t>
      </w:r>
      <w:r w:rsidR="00F90C09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1</w:t>
      </w:r>
      <w:r w:rsidR="00AC7B21" w:rsidRPr="00FE1313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, </w:t>
      </w:r>
      <w:proofErr w:type="gramStart"/>
      <w:r w:rsidR="00CB3BD0" w:rsidRPr="00D60532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202</w:t>
      </w:r>
      <w:r w:rsidR="00F90C09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7</w:t>
      </w:r>
      <w:proofErr w:type="gramEnd"/>
      <w:r w:rsidR="00D60532" w:rsidRPr="00D60532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 for Veterans Clause 22H</w:t>
      </w:r>
    </w:p>
    <w:p w14:paraId="2A3A9583" w14:textId="77777777" w:rsidR="00D60532" w:rsidRPr="00D60532" w:rsidRDefault="00D60532" w:rsidP="00724FCE">
      <w:pPr>
        <w:pStyle w:val="BodyText"/>
        <w:rPr>
          <w:rFonts w:ascii="Arial" w:hAnsi="Arial" w:cs="Arial"/>
          <w:b/>
          <w:color w:val="CC0000"/>
          <w:sz w:val="16"/>
          <w:szCs w:val="16"/>
          <w:u w:val="double"/>
        </w:rPr>
      </w:pPr>
    </w:p>
    <w:p w14:paraId="2187282E" w14:textId="2FAF9F09" w:rsidR="00D60532" w:rsidRPr="00183ABB" w:rsidRDefault="00D60532" w:rsidP="00D60532">
      <w:pPr>
        <w:pStyle w:val="BodyText"/>
        <w:rPr>
          <w:rFonts w:ascii="Arial" w:hAnsi="Arial" w:cs="Arial"/>
          <w:b/>
          <w:color w:val="CC0000"/>
          <w:sz w:val="32"/>
          <w:szCs w:val="32"/>
          <w:u w:val="double"/>
        </w:rPr>
      </w:pPr>
      <w:r w:rsidRPr="00FE1313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The filing deadline </w:t>
      </w:r>
      <w:r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is April 1</w:t>
      </w:r>
      <w:r w:rsidRPr="00FE1313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, </w:t>
      </w:r>
      <w:proofErr w:type="gramStart"/>
      <w:r w:rsidRPr="00D60532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202</w:t>
      </w:r>
      <w:r w:rsidR="00F90C09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>7</w:t>
      </w:r>
      <w:proofErr w:type="gramEnd"/>
      <w:r w:rsidRPr="00D60532">
        <w:rPr>
          <w:rFonts w:ascii="Arial" w:hAnsi="Arial" w:cs="Arial"/>
          <w:b/>
          <w:color w:val="CC0000"/>
          <w:sz w:val="32"/>
          <w:szCs w:val="32"/>
          <w:highlight w:val="yellow"/>
          <w:u w:val="double"/>
        </w:rPr>
        <w:t xml:space="preserve"> for all other exemptions</w:t>
      </w:r>
    </w:p>
    <w:p w14:paraId="2196AA9E" w14:textId="77777777" w:rsidR="00AC7B21" w:rsidRDefault="00AC7B21" w:rsidP="00724FCE">
      <w:pPr>
        <w:pStyle w:val="BodyText"/>
      </w:pPr>
    </w:p>
    <w:p w14:paraId="2C1C2905" w14:textId="77777777" w:rsidR="00AC7B21" w:rsidRPr="00FE1313" w:rsidRDefault="00AC7B21" w:rsidP="00724FCE">
      <w:pPr>
        <w:pStyle w:val="BodyText"/>
        <w:rPr>
          <w:rFonts w:ascii="Arial" w:hAnsi="Arial" w:cs="Arial"/>
          <w:b/>
          <w:sz w:val="28"/>
          <w:szCs w:val="28"/>
        </w:rPr>
      </w:pPr>
      <w:r w:rsidRPr="00FE1313">
        <w:rPr>
          <w:rFonts w:ascii="Arial" w:hAnsi="Arial" w:cs="Arial"/>
          <w:b/>
          <w:sz w:val="28"/>
          <w:szCs w:val="28"/>
        </w:rPr>
        <w:t xml:space="preserve">The following exemptions are available:  </w:t>
      </w:r>
    </w:p>
    <w:p w14:paraId="4F5E7271" w14:textId="77777777" w:rsidR="00AC7B21" w:rsidRDefault="00AC7B21" w:rsidP="00724FCE">
      <w:pPr>
        <w:pStyle w:val="BodyText"/>
      </w:pPr>
    </w:p>
    <w:p w14:paraId="755939C8" w14:textId="77777777" w:rsidR="00AC7B21" w:rsidRPr="00183ABB" w:rsidRDefault="00AC7B21" w:rsidP="00724FCE">
      <w:pPr>
        <w:pStyle w:val="Heading1"/>
        <w:ind w:right="-360"/>
        <w:rPr>
          <w:rFonts w:ascii="Arial" w:hAnsi="Arial" w:cs="Arial"/>
          <w:color w:val="CC0000"/>
          <w:sz w:val="28"/>
        </w:rPr>
      </w:pPr>
      <w:r w:rsidRPr="00183ABB">
        <w:rPr>
          <w:rFonts w:ascii="Arial" w:hAnsi="Arial" w:cs="Arial"/>
          <w:color w:val="CC0000"/>
          <w:sz w:val="28"/>
          <w:u w:val="double"/>
        </w:rPr>
        <w:t>PERSONS OVER 65 YEARS OF AGE</w:t>
      </w:r>
      <w:r w:rsidRPr="00183ABB">
        <w:rPr>
          <w:rFonts w:ascii="Arial" w:hAnsi="Arial" w:cs="Arial"/>
          <w:color w:val="CC0000"/>
          <w:sz w:val="28"/>
        </w:rPr>
        <w:tab/>
        <w:t xml:space="preserve"> </w:t>
      </w:r>
      <w:r w:rsidRPr="00183ABB">
        <w:rPr>
          <w:rFonts w:ascii="Arial" w:hAnsi="Arial" w:cs="Arial"/>
          <w:color w:val="CC0000"/>
          <w:sz w:val="28"/>
        </w:rPr>
        <w:tab/>
      </w:r>
      <w:r w:rsidRPr="00183ABB">
        <w:rPr>
          <w:rFonts w:ascii="Arial" w:hAnsi="Arial" w:cs="Arial"/>
          <w:color w:val="CC0000"/>
          <w:sz w:val="28"/>
        </w:rPr>
        <w:tab/>
        <w:t xml:space="preserve">       $1,000.00 OFF</w:t>
      </w:r>
    </w:p>
    <w:p w14:paraId="7B0A9A99" w14:textId="2FB920CA" w:rsidR="00AC7B21" w:rsidRPr="00855D23" w:rsidRDefault="00AC7B21" w:rsidP="00724FCE">
      <w:pPr>
        <w:pStyle w:val="BodyText"/>
        <w:rPr>
          <w:rFonts w:ascii="Arial" w:hAnsi="Arial" w:cs="Arial"/>
          <w:b/>
        </w:rPr>
      </w:pPr>
      <w:r w:rsidRPr="00724FCE">
        <w:rPr>
          <w:rFonts w:ascii="Arial" w:hAnsi="Arial" w:cs="Arial"/>
          <w:b/>
        </w:rPr>
        <w:t>Clause 41C</w:t>
      </w:r>
      <w:r w:rsidRPr="00724FCE">
        <w:rPr>
          <w:rFonts w:ascii="Arial" w:hAnsi="Arial" w:cs="Arial"/>
        </w:rPr>
        <w:t xml:space="preserve"> </w:t>
      </w:r>
      <w:r w:rsidRPr="00724FCE">
        <w:rPr>
          <w:rFonts w:ascii="Arial" w:hAnsi="Arial" w:cs="Arial"/>
          <w:b/>
        </w:rPr>
        <w:t xml:space="preserve">– If annual </w:t>
      </w:r>
      <w:r w:rsidRPr="00580CAB">
        <w:rPr>
          <w:rFonts w:ascii="Arial" w:hAnsi="Arial" w:cs="Arial"/>
          <w:b/>
          <w:smallCaps/>
        </w:rPr>
        <w:t>income</w:t>
      </w:r>
      <w:r w:rsidRPr="00724FCE">
        <w:rPr>
          <w:rFonts w:ascii="Arial" w:hAnsi="Arial" w:cs="Arial"/>
          <w:b/>
        </w:rPr>
        <w:t xml:space="preserve"> is less than:              </w:t>
      </w:r>
      <w:r w:rsidR="003F74C0">
        <w:rPr>
          <w:rFonts w:ascii="Arial" w:hAnsi="Arial" w:cs="Arial"/>
          <w:b/>
        </w:rPr>
        <w:t xml:space="preserve">  </w:t>
      </w:r>
      <w:r w:rsidR="003F74C0">
        <w:rPr>
          <w:rFonts w:ascii="Arial" w:hAnsi="Arial" w:cs="Arial"/>
          <w:b/>
        </w:rPr>
        <w:tab/>
      </w:r>
      <w:r w:rsidR="003F74C0" w:rsidRPr="00855D23">
        <w:rPr>
          <w:rFonts w:ascii="Arial" w:hAnsi="Arial" w:cs="Arial"/>
          <w:b/>
        </w:rPr>
        <w:t>$</w:t>
      </w:r>
      <w:r w:rsidR="00C5164F">
        <w:rPr>
          <w:rFonts w:ascii="Arial" w:hAnsi="Arial" w:cs="Arial"/>
          <w:b/>
        </w:rPr>
        <w:t>3</w:t>
      </w:r>
      <w:r w:rsidR="00F90C09">
        <w:rPr>
          <w:rFonts w:ascii="Arial" w:hAnsi="Arial" w:cs="Arial"/>
          <w:b/>
        </w:rPr>
        <w:t>5,633</w:t>
      </w:r>
      <w:r w:rsidR="009C7BB6" w:rsidRPr="00855D23">
        <w:rPr>
          <w:rFonts w:ascii="Arial" w:hAnsi="Arial" w:cs="Arial"/>
          <w:b/>
        </w:rPr>
        <w:t xml:space="preserve"> single </w:t>
      </w:r>
      <w:r w:rsidRPr="00855D23">
        <w:rPr>
          <w:rFonts w:ascii="Arial" w:hAnsi="Arial" w:cs="Arial"/>
          <w:b/>
        </w:rPr>
        <w:t xml:space="preserve">person </w:t>
      </w:r>
    </w:p>
    <w:p w14:paraId="60D9E3FB" w14:textId="666ED179" w:rsidR="00384BD8" w:rsidRPr="00855D23" w:rsidRDefault="006C3AD1" w:rsidP="00724FCE">
      <w:pPr>
        <w:pStyle w:val="BodyText"/>
        <w:rPr>
          <w:rFonts w:ascii="Arial" w:hAnsi="Arial" w:cs="Arial"/>
        </w:rPr>
      </w:pPr>
      <w:r w:rsidRPr="00855D23">
        <w:rPr>
          <w:b/>
          <w:i/>
          <w:szCs w:val="24"/>
        </w:rPr>
        <w:t xml:space="preserve">                                                     </w:t>
      </w:r>
      <w:r w:rsidR="002D3207" w:rsidRPr="00855D23">
        <w:rPr>
          <w:b/>
          <w:i/>
          <w:szCs w:val="24"/>
        </w:rPr>
        <w:t xml:space="preserve">                       </w:t>
      </w:r>
      <w:r w:rsidR="00B14009" w:rsidRPr="00855D23">
        <w:rPr>
          <w:szCs w:val="24"/>
        </w:rPr>
        <w:t xml:space="preserve">(Includes </w:t>
      </w:r>
      <w:r w:rsidR="002D3207" w:rsidRPr="00855D23">
        <w:rPr>
          <w:szCs w:val="24"/>
        </w:rPr>
        <w:t xml:space="preserve">the allowed </w:t>
      </w:r>
      <w:r w:rsidR="00B14009" w:rsidRPr="00855D23">
        <w:rPr>
          <w:szCs w:val="24"/>
        </w:rPr>
        <w:t>$</w:t>
      </w:r>
      <w:r w:rsidR="00F90C09">
        <w:rPr>
          <w:szCs w:val="24"/>
        </w:rPr>
        <w:t>6,147</w:t>
      </w:r>
      <w:r w:rsidR="00B14009" w:rsidRPr="00855D23">
        <w:rPr>
          <w:b/>
          <w:i/>
          <w:szCs w:val="24"/>
        </w:rPr>
        <w:t xml:space="preserve"> </w:t>
      </w:r>
      <w:r w:rsidRPr="00855D23">
        <w:rPr>
          <w:sz w:val="22"/>
          <w:szCs w:val="22"/>
        </w:rPr>
        <w:t>S</w:t>
      </w:r>
      <w:r w:rsidR="00B14009" w:rsidRPr="00855D23">
        <w:rPr>
          <w:sz w:val="22"/>
          <w:szCs w:val="22"/>
        </w:rPr>
        <w:t>ocial Security</w:t>
      </w:r>
      <w:r w:rsidRPr="00855D23">
        <w:rPr>
          <w:sz w:val="22"/>
          <w:szCs w:val="22"/>
        </w:rPr>
        <w:t xml:space="preserve"> </w:t>
      </w:r>
      <w:r w:rsidR="002D3207" w:rsidRPr="00855D23">
        <w:rPr>
          <w:sz w:val="22"/>
          <w:szCs w:val="22"/>
        </w:rPr>
        <w:t>deduction</w:t>
      </w:r>
      <w:r w:rsidR="00B14009" w:rsidRPr="00855D23">
        <w:rPr>
          <w:sz w:val="22"/>
          <w:szCs w:val="22"/>
        </w:rPr>
        <w:t>)</w:t>
      </w:r>
    </w:p>
    <w:p w14:paraId="220BEC87" w14:textId="77777777" w:rsidR="006C3AD1" w:rsidRPr="00FE1313" w:rsidRDefault="00AC7B21" w:rsidP="00724FCE">
      <w:pPr>
        <w:pStyle w:val="BodyText"/>
        <w:rPr>
          <w:rFonts w:ascii="Arial" w:hAnsi="Arial" w:cs="Arial"/>
          <w:b/>
          <w:sz w:val="16"/>
          <w:szCs w:val="16"/>
        </w:rPr>
      </w:pPr>
      <w:r w:rsidRPr="000C2A0C">
        <w:rPr>
          <w:rFonts w:ascii="Arial" w:hAnsi="Arial" w:cs="Arial"/>
          <w:b/>
        </w:rPr>
        <w:t xml:space="preserve">                                                            </w:t>
      </w:r>
      <w:r w:rsidR="00F05564" w:rsidRPr="000C2A0C">
        <w:rPr>
          <w:rFonts w:ascii="Arial" w:hAnsi="Arial" w:cs="Arial"/>
          <w:b/>
        </w:rPr>
        <w:t xml:space="preserve">                       </w:t>
      </w:r>
      <w:r w:rsidR="00F05564" w:rsidRPr="000C2A0C">
        <w:rPr>
          <w:rFonts w:ascii="Arial" w:hAnsi="Arial" w:cs="Arial"/>
          <w:b/>
        </w:rPr>
        <w:tab/>
      </w:r>
      <w:r w:rsidR="00F05564" w:rsidRPr="000C2A0C">
        <w:rPr>
          <w:rFonts w:ascii="Arial" w:hAnsi="Arial" w:cs="Arial"/>
          <w:b/>
        </w:rPr>
        <w:tab/>
      </w:r>
    </w:p>
    <w:p w14:paraId="3E7DB070" w14:textId="7ACFEF83" w:rsidR="00384BD8" w:rsidRPr="00855D23" w:rsidRDefault="00F05564" w:rsidP="006C3AD1">
      <w:pPr>
        <w:pStyle w:val="BodyText"/>
        <w:ind w:left="5760" w:firstLine="720"/>
        <w:rPr>
          <w:rFonts w:ascii="Arial" w:hAnsi="Arial" w:cs="Arial"/>
          <w:b/>
        </w:rPr>
      </w:pPr>
      <w:r w:rsidRPr="00855D23">
        <w:rPr>
          <w:rFonts w:ascii="Arial" w:hAnsi="Arial" w:cs="Arial"/>
          <w:b/>
        </w:rPr>
        <w:t>$</w:t>
      </w:r>
      <w:r w:rsidR="00C5164F">
        <w:rPr>
          <w:rFonts w:ascii="Arial" w:hAnsi="Arial" w:cs="Arial"/>
          <w:b/>
        </w:rPr>
        <w:t>4</w:t>
      </w:r>
      <w:r w:rsidR="00F90C09">
        <w:rPr>
          <w:rFonts w:ascii="Arial" w:hAnsi="Arial" w:cs="Arial"/>
          <w:b/>
        </w:rPr>
        <w:t>4,568</w:t>
      </w:r>
      <w:r w:rsidR="00AC7B21" w:rsidRPr="00855D23">
        <w:rPr>
          <w:rFonts w:ascii="Arial" w:hAnsi="Arial" w:cs="Arial"/>
          <w:b/>
        </w:rPr>
        <w:t xml:space="preserve"> </w:t>
      </w:r>
      <w:r w:rsidR="00B14009" w:rsidRPr="00855D23">
        <w:rPr>
          <w:rFonts w:ascii="Arial" w:hAnsi="Arial" w:cs="Arial"/>
          <w:b/>
        </w:rPr>
        <w:t>married couple</w:t>
      </w:r>
      <w:r w:rsidR="00AC7B21" w:rsidRPr="00855D23">
        <w:rPr>
          <w:rFonts w:ascii="Arial" w:hAnsi="Arial" w:cs="Arial"/>
          <w:b/>
        </w:rPr>
        <w:t xml:space="preserve">   </w:t>
      </w:r>
    </w:p>
    <w:p w14:paraId="76E697C5" w14:textId="657C0C21" w:rsidR="00AC7B21" w:rsidRPr="00855D23" w:rsidRDefault="00AC7B21" w:rsidP="00724FCE">
      <w:pPr>
        <w:pStyle w:val="BodyText"/>
        <w:rPr>
          <w:rFonts w:ascii="Arial" w:hAnsi="Arial" w:cs="Arial"/>
          <w:highlight w:val="green"/>
        </w:rPr>
      </w:pPr>
      <w:r w:rsidRPr="00855D23">
        <w:rPr>
          <w:rFonts w:ascii="Arial" w:hAnsi="Arial" w:cs="Arial"/>
          <w:b/>
        </w:rPr>
        <w:t xml:space="preserve"> </w:t>
      </w:r>
      <w:r w:rsidR="002D3207" w:rsidRPr="00855D23">
        <w:rPr>
          <w:rFonts w:ascii="Arial" w:hAnsi="Arial" w:cs="Arial"/>
          <w:b/>
        </w:rPr>
        <w:tab/>
      </w:r>
      <w:r w:rsidR="002D3207" w:rsidRPr="00855D23">
        <w:rPr>
          <w:rFonts w:ascii="Arial" w:hAnsi="Arial" w:cs="Arial"/>
          <w:b/>
        </w:rPr>
        <w:tab/>
      </w:r>
      <w:r w:rsidR="002D3207" w:rsidRPr="00855D23">
        <w:rPr>
          <w:rFonts w:ascii="Arial" w:hAnsi="Arial" w:cs="Arial"/>
          <w:b/>
        </w:rPr>
        <w:tab/>
      </w:r>
      <w:r w:rsidR="002D3207" w:rsidRPr="00855D23">
        <w:rPr>
          <w:rFonts w:ascii="Arial" w:hAnsi="Arial" w:cs="Arial"/>
          <w:b/>
        </w:rPr>
        <w:tab/>
      </w:r>
      <w:r w:rsidR="002D3207" w:rsidRPr="00855D23">
        <w:rPr>
          <w:rFonts w:ascii="Arial" w:hAnsi="Arial" w:cs="Arial"/>
          <w:b/>
        </w:rPr>
        <w:tab/>
      </w:r>
      <w:r w:rsidR="002D3207" w:rsidRPr="00855D23">
        <w:rPr>
          <w:rFonts w:ascii="Arial" w:hAnsi="Arial" w:cs="Arial"/>
          <w:b/>
        </w:rPr>
        <w:tab/>
        <w:t xml:space="preserve">  </w:t>
      </w:r>
      <w:r w:rsidR="00B14009" w:rsidRPr="00855D23">
        <w:rPr>
          <w:szCs w:val="24"/>
        </w:rPr>
        <w:t xml:space="preserve">(Includes </w:t>
      </w:r>
      <w:r w:rsidR="002D3207" w:rsidRPr="00855D23">
        <w:rPr>
          <w:szCs w:val="24"/>
        </w:rPr>
        <w:t>the allowed</w:t>
      </w:r>
      <w:r w:rsidR="00B14009" w:rsidRPr="00855D23">
        <w:rPr>
          <w:rFonts w:ascii="Arial" w:hAnsi="Arial" w:cs="Arial"/>
          <w:b/>
        </w:rPr>
        <w:t xml:space="preserve"> </w:t>
      </w:r>
      <w:r w:rsidR="006C3AD1" w:rsidRPr="00855D23">
        <w:rPr>
          <w:szCs w:val="24"/>
        </w:rPr>
        <w:t>$</w:t>
      </w:r>
      <w:r w:rsidR="00F90C09">
        <w:rPr>
          <w:szCs w:val="24"/>
        </w:rPr>
        <w:t>9,221</w:t>
      </w:r>
      <w:r w:rsidR="006C3AD1" w:rsidRPr="00855D23">
        <w:rPr>
          <w:szCs w:val="24"/>
        </w:rPr>
        <w:t xml:space="preserve"> S</w:t>
      </w:r>
      <w:r w:rsidR="00B14009" w:rsidRPr="00855D23">
        <w:rPr>
          <w:szCs w:val="24"/>
        </w:rPr>
        <w:t xml:space="preserve">ocial </w:t>
      </w:r>
      <w:r w:rsidR="006C3AD1" w:rsidRPr="00855D23">
        <w:rPr>
          <w:szCs w:val="24"/>
        </w:rPr>
        <w:t>S</w:t>
      </w:r>
      <w:r w:rsidR="00B14009" w:rsidRPr="00855D23">
        <w:rPr>
          <w:szCs w:val="24"/>
        </w:rPr>
        <w:t>ecurity</w:t>
      </w:r>
      <w:r w:rsidR="006C3AD1" w:rsidRPr="00855D23">
        <w:rPr>
          <w:szCs w:val="24"/>
        </w:rPr>
        <w:t xml:space="preserve"> </w:t>
      </w:r>
      <w:r w:rsidR="002D3207" w:rsidRPr="00855D23">
        <w:rPr>
          <w:szCs w:val="24"/>
        </w:rPr>
        <w:t>deduction</w:t>
      </w:r>
      <w:r w:rsidR="00B14009" w:rsidRPr="00855D23">
        <w:rPr>
          <w:szCs w:val="24"/>
        </w:rPr>
        <w:t>)</w:t>
      </w:r>
      <w:r w:rsidRPr="00855D23">
        <w:rPr>
          <w:rFonts w:ascii="Arial" w:hAnsi="Arial" w:cs="Arial"/>
          <w:highlight w:val="yellow"/>
        </w:rPr>
        <w:t xml:space="preserve"> </w:t>
      </w:r>
    </w:p>
    <w:p w14:paraId="07594DAA" w14:textId="0A6D59E9" w:rsidR="00AC7B21" w:rsidRPr="00724FCE" w:rsidRDefault="00AC7B21" w:rsidP="00724FCE">
      <w:pPr>
        <w:pStyle w:val="BodyText"/>
        <w:rPr>
          <w:rFonts w:ascii="Arial" w:hAnsi="Arial" w:cs="Arial"/>
          <w:b/>
          <w:smallCaps/>
        </w:rPr>
      </w:pPr>
      <w:r w:rsidRPr="00CB3BD0">
        <w:rPr>
          <w:rFonts w:ascii="Arial" w:hAnsi="Arial" w:cs="Arial"/>
          <w:b/>
        </w:rPr>
        <w:t xml:space="preserve">                                     </w:t>
      </w:r>
      <w:r w:rsidRPr="00CB3BD0">
        <w:rPr>
          <w:rFonts w:ascii="Arial" w:hAnsi="Arial" w:cs="Arial"/>
          <w:b/>
          <w:smallCaps/>
        </w:rPr>
        <w:t>A</w:t>
      </w:r>
      <w:r w:rsidR="000C2A0C">
        <w:rPr>
          <w:rFonts w:ascii="Arial" w:hAnsi="Arial" w:cs="Arial"/>
          <w:b/>
          <w:smallCaps/>
        </w:rPr>
        <w:t>ND</w:t>
      </w:r>
      <w:r w:rsidR="006C3AD1">
        <w:rPr>
          <w:rFonts w:ascii="Arial" w:hAnsi="Arial" w:cs="Arial"/>
          <w:b/>
          <w:smallCaps/>
        </w:rPr>
        <w:t xml:space="preserve"> </w:t>
      </w:r>
    </w:p>
    <w:p w14:paraId="08053838" w14:textId="77777777" w:rsidR="00AC7B21" w:rsidRPr="00724FCE" w:rsidRDefault="00AC7B21" w:rsidP="00724FCE">
      <w:pPr>
        <w:pStyle w:val="BodyText"/>
        <w:rPr>
          <w:rFonts w:ascii="Arial" w:hAnsi="Arial" w:cs="Arial"/>
          <w:b/>
          <w:sz w:val="16"/>
          <w:szCs w:val="16"/>
        </w:rPr>
      </w:pPr>
    </w:p>
    <w:p w14:paraId="4B4A7E6E" w14:textId="0B17923E" w:rsidR="00AC7B21" w:rsidRPr="00724FCE" w:rsidRDefault="00AC7B21" w:rsidP="00724FCE">
      <w:pPr>
        <w:pStyle w:val="BodyText"/>
        <w:rPr>
          <w:rFonts w:ascii="Arial" w:hAnsi="Arial" w:cs="Arial"/>
          <w:b/>
        </w:rPr>
      </w:pPr>
      <w:r w:rsidRPr="00724FCE">
        <w:rPr>
          <w:rFonts w:ascii="Arial" w:hAnsi="Arial" w:cs="Arial"/>
        </w:rPr>
        <w:t xml:space="preserve">                       </w:t>
      </w:r>
      <w:r w:rsidRPr="00724FCE">
        <w:rPr>
          <w:rFonts w:ascii="Arial" w:hAnsi="Arial" w:cs="Arial"/>
          <w:b/>
        </w:rPr>
        <w:t>The value of you</w:t>
      </w:r>
      <w:r w:rsidR="00FE1313">
        <w:rPr>
          <w:rFonts w:ascii="Arial" w:hAnsi="Arial" w:cs="Arial"/>
          <w:b/>
        </w:rPr>
        <w:t>r ASSETS</w:t>
      </w:r>
      <w:r w:rsidRPr="00724FCE">
        <w:rPr>
          <w:rFonts w:ascii="Arial" w:hAnsi="Arial" w:cs="Arial"/>
          <w:b/>
        </w:rPr>
        <w:t xml:space="preserve"> </w:t>
      </w:r>
    </w:p>
    <w:p w14:paraId="03E123BF" w14:textId="07550B64" w:rsidR="00AC7B21" w:rsidRPr="00855D23" w:rsidRDefault="00AC7B21" w:rsidP="00724FCE">
      <w:pPr>
        <w:pStyle w:val="BodyText"/>
        <w:rPr>
          <w:rFonts w:ascii="Arial" w:hAnsi="Arial" w:cs="Arial"/>
          <w:b/>
        </w:rPr>
      </w:pPr>
      <w:r w:rsidRPr="00724FCE">
        <w:rPr>
          <w:rFonts w:ascii="Arial" w:hAnsi="Arial" w:cs="Arial"/>
          <w:b/>
        </w:rPr>
        <w:t xml:space="preserve">                      (excluding y</w:t>
      </w:r>
      <w:r>
        <w:rPr>
          <w:rFonts w:ascii="Arial" w:hAnsi="Arial" w:cs="Arial"/>
          <w:b/>
        </w:rPr>
        <w:t>ou</w:t>
      </w:r>
      <w:r w:rsidR="003312B1">
        <w:rPr>
          <w:rFonts w:ascii="Arial" w:hAnsi="Arial" w:cs="Arial"/>
          <w:b/>
        </w:rPr>
        <w:t>r d</w:t>
      </w:r>
      <w:r w:rsidR="009C7BB6">
        <w:rPr>
          <w:rFonts w:ascii="Arial" w:hAnsi="Arial" w:cs="Arial"/>
          <w:b/>
        </w:rPr>
        <w:t>o</w:t>
      </w:r>
      <w:r w:rsidR="003F74C0">
        <w:rPr>
          <w:rFonts w:ascii="Arial" w:hAnsi="Arial" w:cs="Arial"/>
          <w:b/>
        </w:rPr>
        <w:t xml:space="preserve">micile) is less than:   </w:t>
      </w:r>
      <w:r w:rsidR="003F74C0">
        <w:rPr>
          <w:rFonts w:ascii="Arial" w:hAnsi="Arial" w:cs="Arial"/>
          <w:b/>
        </w:rPr>
        <w:tab/>
      </w:r>
      <w:r w:rsidR="003F74C0" w:rsidRPr="00855D23">
        <w:rPr>
          <w:rFonts w:ascii="Arial" w:hAnsi="Arial" w:cs="Arial"/>
          <w:b/>
        </w:rPr>
        <w:t>$</w:t>
      </w:r>
      <w:proofErr w:type="gramStart"/>
      <w:r w:rsidR="00C5164F">
        <w:rPr>
          <w:rFonts w:ascii="Arial" w:hAnsi="Arial" w:cs="Arial"/>
          <w:b/>
        </w:rPr>
        <w:t>5</w:t>
      </w:r>
      <w:r w:rsidR="00F90C09">
        <w:rPr>
          <w:rFonts w:ascii="Arial" w:hAnsi="Arial" w:cs="Arial"/>
          <w:b/>
        </w:rPr>
        <w:t>9,552</w:t>
      </w:r>
      <w:r w:rsidRPr="00855D23">
        <w:rPr>
          <w:rFonts w:ascii="Arial" w:hAnsi="Arial" w:cs="Arial"/>
          <w:b/>
        </w:rPr>
        <w:t xml:space="preserve">  </w:t>
      </w:r>
      <w:r w:rsidR="00B14009" w:rsidRPr="00855D23">
        <w:rPr>
          <w:rFonts w:ascii="Arial" w:hAnsi="Arial" w:cs="Arial"/>
          <w:b/>
        </w:rPr>
        <w:t>single</w:t>
      </w:r>
      <w:proofErr w:type="gramEnd"/>
      <w:r w:rsidR="00B14009" w:rsidRPr="00855D23">
        <w:rPr>
          <w:rFonts w:ascii="Arial" w:hAnsi="Arial" w:cs="Arial"/>
          <w:b/>
        </w:rPr>
        <w:t xml:space="preserve"> person</w:t>
      </w:r>
      <w:r w:rsidRPr="00855D23">
        <w:rPr>
          <w:rFonts w:ascii="Arial" w:hAnsi="Arial" w:cs="Arial"/>
          <w:b/>
        </w:rPr>
        <w:t xml:space="preserve">  </w:t>
      </w:r>
    </w:p>
    <w:p w14:paraId="6F250B6F" w14:textId="0CBC82C8" w:rsidR="00AC7B21" w:rsidRPr="00855D23" w:rsidRDefault="00AC7B21" w:rsidP="00724FCE">
      <w:pPr>
        <w:pStyle w:val="BodyText"/>
        <w:rPr>
          <w:rFonts w:ascii="Arial" w:hAnsi="Arial" w:cs="Arial"/>
          <w:b/>
        </w:rPr>
      </w:pPr>
      <w:r w:rsidRPr="00855D23">
        <w:rPr>
          <w:rFonts w:ascii="Arial" w:hAnsi="Arial" w:cs="Arial"/>
          <w:b/>
        </w:rPr>
        <w:t xml:space="preserve">                                                               </w:t>
      </w:r>
      <w:r w:rsidR="00F05564" w:rsidRPr="00855D23">
        <w:rPr>
          <w:rFonts w:ascii="Arial" w:hAnsi="Arial" w:cs="Arial"/>
          <w:b/>
        </w:rPr>
        <w:t xml:space="preserve">                       </w:t>
      </w:r>
      <w:r w:rsidR="00F05564" w:rsidRPr="00855D23">
        <w:rPr>
          <w:rFonts w:ascii="Arial" w:hAnsi="Arial" w:cs="Arial"/>
          <w:b/>
        </w:rPr>
        <w:tab/>
      </w:r>
      <w:r w:rsidR="00F05564" w:rsidRPr="00855D23">
        <w:rPr>
          <w:rFonts w:ascii="Arial" w:hAnsi="Arial" w:cs="Arial"/>
          <w:b/>
        </w:rPr>
        <w:tab/>
        <w:t>$</w:t>
      </w:r>
      <w:proofErr w:type="gramStart"/>
      <w:r w:rsidR="00C5164F">
        <w:rPr>
          <w:rFonts w:ascii="Arial" w:hAnsi="Arial" w:cs="Arial"/>
          <w:b/>
        </w:rPr>
        <w:t>6</w:t>
      </w:r>
      <w:r w:rsidR="00F90C09">
        <w:rPr>
          <w:rFonts w:ascii="Arial" w:hAnsi="Arial" w:cs="Arial"/>
          <w:b/>
        </w:rPr>
        <w:t>3,807</w:t>
      </w:r>
      <w:r w:rsidR="009C7BB6" w:rsidRPr="00855D23">
        <w:rPr>
          <w:rFonts w:ascii="Arial" w:hAnsi="Arial" w:cs="Arial"/>
          <w:b/>
        </w:rPr>
        <w:t xml:space="preserve"> </w:t>
      </w:r>
      <w:r w:rsidRPr="00855D23">
        <w:rPr>
          <w:rFonts w:ascii="Arial" w:hAnsi="Arial" w:cs="Arial"/>
          <w:b/>
        </w:rPr>
        <w:t xml:space="preserve"> </w:t>
      </w:r>
      <w:r w:rsidR="00B14009" w:rsidRPr="00855D23">
        <w:rPr>
          <w:rFonts w:ascii="Arial" w:hAnsi="Arial" w:cs="Arial"/>
          <w:b/>
        </w:rPr>
        <w:t>married</w:t>
      </w:r>
      <w:proofErr w:type="gramEnd"/>
      <w:r w:rsidR="00B14009" w:rsidRPr="00855D23">
        <w:rPr>
          <w:rFonts w:ascii="Arial" w:hAnsi="Arial" w:cs="Arial"/>
          <w:b/>
        </w:rPr>
        <w:t xml:space="preserve"> couple</w:t>
      </w:r>
    </w:p>
    <w:p w14:paraId="7B34923D" w14:textId="77777777" w:rsidR="00AC7B21" w:rsidRPr="00724FCE" w:rsidRDefault="00AC7B21" w:rsidP="00724FCE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14:paraId="2ADB242D" w14:textId="77777777" w:rsidR="00AC7B21" w:rsidRPr="00183ABB" w:rsidRDefault="00AC7B21" w:rsidP="00724FCE">
      <w:pPr>
        <w:pStyle w:val="Heading1"/>
        <w:rPr>
          <w:rFonts w:ascii="Arial" w:hAnsi="Arial" w:cs="Arial"/>
          <w:color w:val="CC0000"/>
          <w:sz w:val="28"/>
          <w:u w:val="double"/>
        </w:rPr>
      </w:pPr>
      <w:r w:rsidRPr="00183ABB">
        <w:rPr>
          <w:rFonts w:ascii="Arial" w:hAnsi="Arial" w:cs="Arial"/>
          <w:color w:val="CC0000"/>
          <w:sz w:val="28"/>
          <w:u w:val="double"/>
        </w:rPr>
        <w:t xml:space="preserve">SURVIVING SPOUSE </w:t>
      </w:r>
    </w:p>
    <w:p w14:paraId="3407891F" w14:textId="77777777" w:rsidR="00AC7B21" w:rsidRPr="00183ABB" w:rsidRDefault="00AC7B21" w:rsidP="00724FCE">
      <w:pPr>
        <w:pStyle w:val="Heading1"/>
        <w:rPr>
          <w:rFonts w:ascii="Arial" w:hAnsi="Arial" w:cs="Arial"/>
          <w:color w:val="CC0000"/>
          <w:sz w:val="28"/>
          <w:u w:val="double"/>
        </w:rPr>
      </w:pPr>
      <w:r w:rsidRPr="00183ABB">
        <w:rPr>
          <w:rFonts w:ascii="Arial" w:hAnsi="Arial" w:cs="Arial"/>
          <w:color w:val="CC0000"/>
          <w:sz w:val="28"/>
          <w:u w:val="double"/>
        </w:rPr>
        <w:t>MINORS OF DECEASED PARENTS</w:t>
      </w:r>
    </w:p>
    <w:p w14:paraId="20243BA3" w14:textId="6564715F" w:rsidR="00AC7B21" w:rsidRPr="00183ABB" w:rsidRDefault="00AC7B21" w:rsidP="00724FCE">
      <w:pPr>
        <w:pStyle w:val="Heading1"/>
        <w:ind w:right="-90"/>
        <w:rPr>
          <w:rFonts w:ascii="Arial" w:hAnsi="Arial" w:cs="Arial"/>
          <w:color w:val="CC0000"/>
          <w:sz w:val="28"/>
        </w:rPr>
      </w:pPr>
      <w:r w:rsidRPr="00183ABB">
        <w:rPr>
          <w:rFonts w:ascii="Arial" w:hAnsi="Arial" w:cs="Arial"/>
          <w:color w:val="CC0000"/>
          <w:sz w:val="28"/>
          <w:u w:val="double"/>
        </w:rPr>
        <w:t>PERSONS OVER 70 YEARS OF AGE</w:t>
      </w:r>
      <w:r w:rsidRPr="00183ABB">
        <w:rPr>
          <w:color w:val="CC0000"/>
          <w:sz w:val="28"/>
        </w:rPr>
        <w:tab/>
      </w:r>
      <w:r w:rsidRPr="00183ABB">
        <w:rPr>
          <w:color w:val="CC0000"/>
          <w:sz w:val="28"/>
        </w:rPr>
        <w:tab/>
      </w:r>
      <w:r w:rsidRPr="00183ABB">
        <w:rPr>
          <w:color w:val="CC0000"/>
          <w:sz w:val="28"/>
        </w:rPr>
        <w:tab/>
      </w:r>
      <w:r w:rsidRPr="00855D23">
        <w:rPr>
          <w:color w:val="C00000"/>
          <w:sz w:val="28"/>
        </w:rPr>
        <w:t xml:space="preserve">          </w:t>
      </w:r>
      <w:r w:rsidR="00F7576E" w:rsidRPr="00855D23">
        <w:rPr>
          <w:rFonts w:ascii="Arial" w:hAnsi="Arial" w:cs="Arial"/>
          <w:color w:val="C00000"/>
          <w:sz w:val="28"/>
        </w:rPr>
        <w:t>$</w:t>
      </w:r>
      <w:r w:rsidR="00C5164F">
        <w:rPr>
          <w:rFonts w:ascii="Arial" w:hAnsi="Arial" w:cs="Arial"/>
          <w:color w:val="C00000"/>
          <w:sz w:val="28"/>
        </w:rPr>
        <w:t>3</w:t>
      </w:r>
      <w:r w:rsidR="00F90C09">
        <w:rPr>
          <w:rFonts w:ascii="Arial" w:hAnsi="Arial" w:cs="Arial"/>
          <w:color w:val="C00000"/>
          <w:sz w:val="28"/>
        </w:rPr>
        <w:t>77.59</w:t>
      </w:r>
      <w:r w:rsidRPr="00855D23">
        <w:rPr>
          <w:rFonts w:ascii="Arial" w:hAnsi="Arial" w:cs="Arial"/>
          <w:color w:val="C00000"/>
          <w:sz w:val="28"/>
        </w:rPr>
        <w:t xml:space="preserve"> OFF</w:t>
      </w:r>
    </w:p>
    <w:p w14:paraId="291099BC" w14:textId="77777777" w:rsidR="00AC7B21" w:rsidRPr="00724FCE" w:rsidRDefault="00AC7B21" w:rsidP="00385C9B">
      <w:pPr>
        <w:pStyle w:val="BodyText"/>
        <w:rPr>
          <w:rFonts w:ascii="Arial" w:hAnsi="Arial" w:cs="Arial"/>
          <w:b/>
          <w:sz w:val="10"/>
          <w:szCs w:val="10"/>
        </w:rPr>
      </w:pPr>
      <w:r w:rsidRPr="00724FCE">
        <w:rPr>
          <w:rFonts w:ascii="Arial" w:hAnsi="Arial" w:cs="Arial"/>
          <w:b/>
        </w:rPr>
        <w:t>Clause 17D</w:t>
      </w:r>
      <w:r w:rsidR="00385C9B">
        <w:rPr>
          <w:rFonts w:ascii="Arial" w:hAnsi="Arial" w:cs="Arial"/>
        </w:rPr>
        <w:t xml:space="preserve"> </w:t>
      </w:r>
    </w:p>
    <w:p w14:paraId="7CE679A4" w14:textId="2F8EE2B3" w:rsidR="00AC7B21" w:rsidRPr="00FE1313" w:rsidRDefault="00AC7B21" w:rsidP="00724FCE">
      <w:pPr>
        <w:pStyle w:val="BodyText"/>
        <w:rPr>
          <w:rFonts w:ascii="Arial" w:hAnsi="Arial" w:cs="Arial"/>
          <w:b/>
          <w:color w:val="00B0F0"/>
        </w:rPr>
      </w:pPr>
      <w:r w:rsidRPr="00724FCE">
        <w:rPr>
          <w:rFonts w:ascii="Arial" w:hAnsi="Arial" w:cs="Arial"/>
          <w:b/>
        </w:rPr>
        <w:t>There is no limit on income, but the value of your assets, excluding your d</w:t>
      </w:r>
      <w:r w:rsidR="009C7BB6">
        <w:rPr>
          <w:rFonts w:ascii="Arial" w:hAnsi="Arial" w:cs="Arial"/>
          <w:b/>
        </w:rPr>
        <w:t>omi</w:t>
      </w:r>
      <w:r w:rsidR="00F05564">
        <w:rPr>
          <w:rFonts w:ascii="Arial" w:hAnsi="Arial" w:cs="Arial"/>
          <w:b/>
        </w:rPr>
        <w:t xml:space="preserve">cile, must not </w:t>
      </w:r>
      <w:r w:rsidR="00F05564" w:rsidRPr="00D77000">
        <w:rPr>
          <w:rFonts w:ascii="Arial" w:hAnsi="Arial" w:cs="Arial"/>
          <w:b/>
        </w:rPr>
        <w:t xml:space="preserve">exceed </w:t>
      </w:r>
      <w:r w:rsidR="00F05564" w:rsidRPr="00855D23">
        <w:rPr>
          <w:rFonts w:ascii="Arial" w:hAnsi="Arial" w:cs="Arial"/>
          <w:b/>
        </w:rPr>
        <w:t>$</w:t>
      </w:r>
      <w:r w:rsidR="00E11B42">
        <w:rPr>
          <w:rFonts w:ascii="Arial" w:hAnsi="Arial" w:cs="Arial"/>
          <w:b/>
        </w:rPr>
        <w:t>8</w:t>
      </w:r>
      <w:r w:rsidR="00F90C09">
        <w:rPr>
          <w:rFonts w:ascii="Arial" w:hAnsi="Arial" w:cs="Arial"/>
          <w:b/>
        </w:rPr>
        <w:t>5,093</w:t>
      </w:r>
      <w:r w:rsidRPr="00855D23">
        <w:rPr>
          <w:rFonts w:ascii="Arial" w:hAnsi="Arial" w:cs="Arial"/>
          <w:b/>
        </w:rPr>
        <w:t>.</w:t>
      </w:r>
    </w:p>
    <w:p w14:paraId="30D57932" w14:textId="77777777" w:rsidR="00AC7B21" w:rsidRPr="00724FCE" w:rsidRDefault="00AC7B21" w:rsidP="00724FCE">
      <w:pPr>
        <w:jc w:val="both"/>
        <w:rPr>
          <w:rFonts w:ascii="Arial" w:hAnsi="Arial" w:cs="Arial"/>
          <w:sz w:val="24"/>
        </w:rPr>
      </w:pPr>
    </w:p>
    <w:p w14:paraId="08974D4E" w14:textId="4BECFE0E" w:rsidR="00AC7B21" w:rsidRPr="00183ABB" w:rsidRDefault="00AC7B21" w:rsidP="00724FCE">
      <w:pPr>
        <w:pStyle w:val="Heading1"/>
        <w:ind w:right="-450"/>
        <w:rPr>
          <w:rFonts w:ascii="Arial" w:hAnsi="Arial" w:cs="Arial"/>
          <w:color w:val="CC0000"/>
          <w:sz w:val="28"/>
        </w:rPr>
      </w:pPr>
      <w:r w:rsidRPr="00183ABB">
        <w:rPr>
          <w:rFonts w:ascii="Arial" w:hAnsi="Arial" w:cs="Arial"/>
          <w:color w:val="CC0000"/>
          <w:sz w:val="28"/>
          <w:u w:val="double"/>
        </w:rPr>
        <w:t>DISABLED VETERANS</w:t>
      </w:r>
      <w:r w:rsidRPr="00183ABB">
        <w:rPr>
          <w:rFonts w:ascii="Arial" w:hAnsi="Arial" w:cs="Arial"/>
          <w:color w:val="CC0000"/>
          <w:sz w:val="28"/>
        </w:rPr>
        <w:tab/>
      </w:r>
      <w:r w:rsidRPr="00183ABB">
        <w:rPr>
          <w:rFonts w:ascii="Arial" w:hAnsi="Arial" w:cs="Arial"/>
          <w:color w:val="CC0000"/>
          <w:sz w:val="28"/>
        </w:rPr>
        <w:tab/>
      </w:r>
      <w:r w:rsidRPr="00183ABB">
        <w:rPr>
          <w:rFonts w:ascii="Arial" w:hAnsi="Arial" w:cs="Arial"/>
          <w:color w:val="CC0000"/>
          <w:sz w:val="28"/>
        </w:rPr>
        <w:tab/>
      </w:r>
      <w:r w:rsidRPr="00183ABB">
        <w:rPr>
          <w:rFonts w:ascii="Arial" w:hAnsi="Arial" w:cs="Arial"/>
          <w:color w:val="CC0000"/>
          <w:sz w:val="28"/>
        </w:rPr>
        <w:tab/>
        <w:t xml:space="preserve">                   $4</w:t>
      </w:r>
      <w:r w:rsidR="00F90C09">
        <w:rPr>
          <w:rFonts w:ascii="Arial" w:hAnsi="Arial" w:cs="Arial"/>
          <w:color w:val="CC0000"/>
          <w:sz w:val="28"/>
        </w:rPr>
        <w:t>4</w:t>
      </w:r>
      <w:r w:rsidRPr="00183ABB">
        <w:rPr>
          <w:rFonts w:ascii="Arial" w:hAnsi="Arial" w:cs="Arial"/>
          <w:color w:val="CC0000"/>
          <w:sz w:val="28"/>
        </w:rPr>
        <w:t>0.00 OFF</w:t>
      </w:r>
    </w:p>
    <w:p w14:paraId="2F7D7085" w14:textId="37F75AB3" w:rsidR="00AC7B21" w:rsidRPr="00724FCE" w:rsidRDefault="00AC7B21" w:rsidP="00724FCE">
      <w:pPr>
        <w:pStyle w:val="BodyText"/>
        <w:rPr>
          <w:rFonts w:ascii="Arial" w:hAnsi="Arial" w:cs="Arial"/>
        </w:rPr>
      </w:pPr>
      <w:r w:rsidRPr="00724FCE">
        <w:rPr>
          <w:rFonts w:ascii="Arial" w:hAnsi="Arial" w:cs="Arial"/>
          <w:b/>
        </w:rPr>
        <w:t>Clause 22</w:t>
      </w:r>
      <w:r w:rsidRPr="00724FCE">
        <w:rPr>
          <w:rFonts w:ascii="Arial" w:hAnsi="Arial" w:cs="Arial"/>
        </w:rPr>
        <w:t xml:space="preserve"> – </w:t>
      </w:r>
      <w:r w:rsidRPr="00724FCE">
        <w:rPr>
          <w:rFonts w:ascii="Arial" w:hAnsi="Arial" w:cs="Arial"/>
          <w:b/>
        </w:rPr>
        <w:t>At least 10% disabled as determined by the Veterans Administration.  Purple Heart Award recipients qualify, as well as Congressional Medal of Honor, Distinguished Service Cross, Air Force Cross,</w:t>
      </w:r>
      <w:r w:rsidR="008B0EBD">
        <w:rPr>
          <w:rFonts w:ascii="Arial" w:hAnsi="Arial" w:cs="Arial"/>
          <w:b/>
        </w:rPr>
        <w:t xml:space="preserve"> and</w:t>
      </w:r>
      <w:r w:rsidRPr="00724FCE">
        <w:rPr>
          <w:rFonts w:ascii="Arial" w:hAnsi="Arial" w:cs="Arial"/>
          <w:b/>
        </w:rPr>
        <w:t xml:space="preserve"> Navy Cross.</w:t>
      </w:r>
      <w:r w:rsidRPr="00724FCE">
        <w:rPr>
          <w:rFonts w:ascii="Arial" w:hAnsi="Arial" w:cs="Arial"/>
        </w:rPr>
        <w:t xml:space="preserve">  </w:t>
      </w:r>
    </w:p>
    <w:p w14:paraId="0429F8FA" w14:textId="77777777" w:rsidR="00FE1313" w:rsidRDefault="00FE1313" w:rsidP="00724FCE">
      <w:pPr>
        <w:pStyle w:val="BodyText"/>
        <w:rPr>
          <w:rFonts w:ascii="Arial" w:hAnsi="Arial" w:cs="Arial"/>
          <w:b/>
          <w:i/>
        </w:rPr>
      </w:pPr>
    </w:p>
    <w:p w14:paraId="7A526738" w14:textId="5B69BA38" w:rsidR="00AC7B21" w:rsidRDefault="00AC7B21" w:rsidP="00724FCE">
      <w:pPr>
        <w:pStyle w:val="BodyText"/>
        <w:rPr>
          <w:rFonts w:ascii="Arial" w:hAnsi="Arial" w:cs="Arial"/>
          <w:b/>
          <w:i/>
        </w:rPr>
      </w:pPr>
      <w:r w:rsidRPr="00724FCE">
        <w:rPr>
          <w:rFonts w:ascii="Arial" w:hAnsi="Arial" w:cs="Arial"/>
          <w:b/>
          <w:i/>
        </w:rPr>
        <w:t xml:space="preserve">Other exemptions are available for </w:t>
      </w:r>
      <w:r w:rsidR="00FB10DF">
        <w:rPr>
          <w:rFonts w:ascii="Arial" w:hAnsi="Arial" w:cs="Arial"/>
          <w:b/>
          <w:i/>
        </w:rPr>
        <w:t xml:space="preserve">other </w:t>
      </w:r>
      <w:r w:rsidRPr="00724FCE">
        <w:rPr>
          <w:rFonts w:ascii="Arial" w:hAnsi="Arial" w:cs="Arial"/>
          <w:b/>
          <w:i/>
        </w:rPr>
        <w:t>disabled veterans and paraplegic veterans</w:t>
      </w:r>
      <w:r w:rsidR="00FE1313">
        <w:rPr>
          <w:rFonts w:ascii="Arial" w:hAnsi="Arial" w:cs="Arial"/>
          <w:b/>
          <w:i/>
        </w:rPr>
        <w:t xml:space="preserve">, in addition to Clause 22H for </w:t>
      </w:r>
      <w:r w:rsidR="008B0EBD">
        <w:rPr>
          <w:rFonts w:ascii="Arial" w:hAnsi="Arial" w:cs="Arial"/>
          <w:b/>
          <w:i/>
        </w:rPr>
        <w:t xml:space="preserve">Gold Star Parents and </w:t>
      </w:r>
      <w:r w:rsidR="00FE1313">
        <w:rPr>
          <w:rFonts w:ascii="Arial" w:hAnsi="Arial" w:cs="Arial"/>
          <w:b/>
          <w:i/>
        </w:rPr>
        <w:t xml:space="preserve">surviving parents/guardians of military personnel who have died as result of injuries sustained during </w:t>
      </w:r>
      <w:proofErr w:type="gramStart"/>
      <w:r w:rsidR="00FE1313">
        <w:rPr>
          <w:rFonts w:ascii="Arial" w:hAnsi="Arial" w:cs="Arial"/>
          <w:b/>
          <w:i/>
        </w:rPr>
        <w:t>active duty</w:t>
      </w:r>
      <w:proofErr w:type="gramEnd"/>
      <w:r w:rsidR="00FE1313">
        <w:rPr>
          <w:rFonts w:ascii="Arial" w:hAnsi="Arial" w:cs="Arial"/>
          <w:b/>
          <w:i/>
        </w:rPr>
        <w:t xml:space="preserve"> service.</w:t>
      </w:r>
    </w:p>
    <w:p w14:paraId="6A924633" w14:textId="403D3596" w:rsidR="00D60532" w:rsidRPr="00724FCE" w:rsidRDefault="00D60532" w:rsidP="00724FCE">
      <w:pPr>
        <w:pStyle w:val="BodyText"/>
        <w:rPr>
          <w:rFonts w:ascii="Arial" w:hAnsi="Arial" w:cs="Arial"/>
          <w:b/>
          <w:i/>
        </w:rPr>
      </w:pPr>
      <w:r w:rsidRPr="00D60532">
        <w:rPr>
          <w:rFonts w:ascii="Arial" w:hAnsi="Arial" w:cs="Arial"/>
          <w:b/>
          <w:i/>
          <w:highlight w:val="yellow"/>
        </w:rPr>
        <w:t xml:space="preserve">Please Note: Clause 22H applications are due February </w:t>
      </w:r>
      <w:r w:rsidR="00F90C09">
        <w:rPr>
          <w:rFonts w:ascii="Arial" w:hAnsi="Arial" w:cs="Arial"/>
          <w:b/>
          <w:i/>
          <w:highlight w:val="yellow"/>
        </w:rPr>
        <w:t>1</w:t>
      </w:r>
      <w:r w:rsidRPr="00D60532">
        <w:rPr>
          <w:rFonts w:ascii="Arial" w:hAnsi="Arial" w:cs="Arial"/>
          <w:b/>
          <w:i/>
          <w:highlight w:val="yellow"/>
        </w:rPr>
        <w:t>, 202</w:t>
      </w:r>
      <w:r w:rsidR="00C5164F" w:rsidRPr="00C5164F">
        <w:rPr>
          <w:rFonts w:ascii="Arial" w:hAnsi="Arial" w:cs="Arial"/>
          <w:b/>
          <w:i/>
          <w:highlight w:val="yellow"/>
        </w:rPr>
        <w:t>6</w:t>
      </w:r>
    </w:p>
    <w:p w14:paraId="464EC56E" w14:textId="77777777" w:rsidR="00AC7B21" w:rsidRDefault="00AC7B21" w:rsidP="00724FCE">
      <w:pPr>
        <w:pStyle w:val="BodyText"/>
      </w:pPr>
    </w:p>
    <w:p w14:paraId="56F8F0FD" w14:textId="77777777" w:rsidR="00AC7B21" w:rsidRPr="00183ABB" w:rsidRDefault="00AC7B21" w:rsidP="00724FCE">
      <w:pPr>
        <w:pStyle w:val="BodyText"/>
        <w:rPr>
          <w:rFonts w:ascii="Arial" w:hAnsi="Arial" w:cs="Arial"/>
          <w:b/>
          <w:color w:val="CC0000"/>
          <w:sz w:val="28"/>
        </w:rPr>
      </w:pPr>
      <w:r w:rsidRPr="00183ABB">
        <w:rPr>
          <w:rFonts w:ascii="Arial" w:hAnsi="Arial" w:cs="Arial"/>
          <w:b/>
          <w:color w:val="CC0000"/>
          <w:sz w:val="28"/>
          <w:u w:val="double"/>
        </w:rPr>
        <w:t>BLIND PERSONS</w:t>
      </w:r>
      <w:r w:rsidRPr="00183ABB">
        <w:rPr>
          <w:rFonts w:ascii="Arial" w:hAnsi="Arial" w:cs="Arial"/>
          <w:b/>
          <w:color w:val="CC0000"/>
          <w:sz w:val="28"/>
        </w:rPr>
        <w:tab/>
      </w:r>
      <w:r w:rsidRPr="00183ABB">
        <w:rPr>
          <w:rFonts w:ascii="Arial" w:hAnsi="Arial" w:cs="Arial"/>
          <w:b/>
          <w:color w:val="CC0000"/>
          <w:sz w:val="28"/>
        </w:rPr>
        <w:tab/>
      </w:r>
      <w:r w:rsidRPr="00183ABB">
        <w:rPr>
          <w:rFonts w:ascii="Arial" w:hAnsi="Arial" w:cs="Arial"/>
          <w:b/>
          <w:color w:val="CC0000"/>
          <w:sz w:val="28"/>
        </w:rPr>
        <w:tab/>
      </w:r>
      <w:r w:rsidRPr="00183ABB">
        <w:rPr>
          <w:rFonts w:ascii="Arial" w:hAnsi="Arial" w:cs="Arial"/>
          <w:b/>
          <w:color w:val="CC0000"/>
          <w:sz w:val="28"/>
        </w:rPr>
        <w:tab/>
      </w:r>
      <w:r w:rsidRPr="00183ABB">
        <w:rPr>
          <w:rFonts w:ascii="Arial" w:hAnsi="Arial" w:cs="Arial"/>
          <w:b/>
          <w:color w:val="CC0000"/>
          <w:sz w:val="28"/>
        </w:rPr>
        <w:tab/>
      </w:r>
      <w:r w:rsidRPr="00183ABB">
        <w:rPr>
          <w:rFonts w:ascii="Arial" w:hAnsi="Arial" w:cs="Arial"/>
          <w:b/>
          <w:color w:val="CC0000"/>
          <w:sz w:val="28"/>
        </w:rPr>
        <w:tab/>
        <w:t xml:space="preserve">         $500.00 OFF</w:t>
      </w:r>
    </w:p>
    <w:p w14:paraId="2742068F" w14:textId="77777777" w:rsidR="00AC7B21" w:rsidRPr="00724FCE" w:rsidRDefault="00AC7B21" w:rsidP="00724FCE">
      <w:pPr>
        <w:pStyle w:val="BodyText"/>
        <w:rPr>
          <w:rFonts w:ascii="Arial" w:hAnsi="Arial" w:cs="Arial"/>
        </w:rPr>
      </w:pPr>
      <w:r w:rsidRPr="00724FCE">
        <w:rPr>
          <w:rFonts w:ascii="Arial" w:hAnsi="Arial" w:cs="Arial"/>
          <w:b/>
        </w:rPr>
        <w:t>Clause 37A</w:t>
      </w:r>
      <w:r w:rsidRPr="00724FCE">
        <w:rPr>
          <w:rFonts w:ascii="Arial" w:hAnsi="Arial" w:cs="Arial"/>
        </w:rPr>
        <w:t xml:space="preserve"> – </w:t>
      </w:r>
      <w:r w:rsidRPr="00724FCE">
        <w:rPr>
          <w:rFonts w:ascii="Arial" w:hAnsi="Arial" w:cs="Arial"/>
          <w:b/>
        </w:rPr>
        <w:t xml:space="preserve">Persons must be registered with the </w:t>
      </w:r>
      <w:smartTag w:uri="urn:schemas-microsoft-com:office:smarttags" w:element="State">
        <w:smartTag w:uri="urn:schemas-microsoft-com:office:smarttags" w:element="place">
          <w:r w:rsidRPr="00724FCE">
            <w:rPr>
              <w:rFonts w:ascii="Arial" w:hAnsi="Arial" w:cs="Arial"/>
              <w:b/>
            </w:rPr>
            <w:t>Massachusetts</w:t>
          </w:r>
        </w:smartTag>
      </w:smartTag>
      <w:r w:rsidRPr="00724FCE">
        <w:rPr>
          <w:rFonts w:ascii="Arial" w:hAnsi="Arial" w:cs="Arial"/>
          <w:b/>
        </w:rPr>
        <w:t xml:space="preserve"> Commission for the </w:t>
      </w:r>
      <w:proofErr w:type="gramStart"/>
      <w:r w:rsidRPr="00724FCE">
        <w:rPr>
          <w:rFonts w:ascii="Arial" w:hAnsi="Arial" w:cs="Arial"/>
          <w:b/>
        </w:rPr>
        <w:t>Blind, and</w:t>
      </w:r>
      <w:proofErr w:type="gramEnd"/>
      <w:r w:rsidRPr="00724FCE">
        <w:rPr>
          <w:rFonts w:ascii="Arial" w:hAnsi="Arial" w:cs="Arial"/>
          <w:b/>
        </w:rPr>
        <w:t xml:space="preserve"> furnish an up-to-date certificate.</w:t>
      </w:r>
    </w:p>
    <w:p w14:paraId="2B025DF6" w14:textId="77777777" w:rsidR="00AC7B21" w:rsidRPr="00724FCE" w:rsidRDefault="00AC7B21" w:rsidP="00724FCE">
      <w:pPr>
        <w:pStyle w:val="BodyText"/>
        <w:rPr>
          <w:rFonts w:ascii="Arial" w:hAnsi="Arial" w:cs="Arial"/>
        </w:rPr>
      </w:pPr>
    </w:p>
    <w:p w14:paraId="1880B8E4" w14:textId="1D41B748" w:rsidR="006726CF" w:rsidRPr="00EF6D75" w:rsidRDefault="00AC7B21" w:rsidP="006726CF">
      <w:pPr>
        <w:pStyle w:val="BodyText"/>
        <w:jc w:val="center"/>
        <w:rPr>
          <w:rFonts w:ascii="Arial" w:hAnsi="Arial" w:cs="Arial"/>
          <w:b/>
          <w:color w:val="CC0000"/>
          <w:sz w:val="26"/>
          <w:szCs w:val="26"/>
        </w:rPr>
      </w:pPr>
      <w:r w:rsidRPr="00EF6D75">
        <w:rPr>
          <w:rFonts w:ascii="Arial" w:hAnsi="Arial" w:cs="Arial"/>
          <w:b/>
          <w:color w:val="CC0000"/>
          <w:sz w:val="26"/>
          <w:szCs w:val="26"/>
        </w:rPr>
        <w:t>For additional information, please contact the Assessors’ Office at (781) 293-2393</w:t>
      </w:r>
    </w:p>
    <w:p w14:paraId="130D1787" w14:textId="0A7E930B" w:rsidR="00540FAC" w:rsidRPr="00876EDB" w:rsidRDefault="00517339" w:rsidP="00876EDB">
      <w:pPr>
        <w:pStyle w:val="BodyText"/>
        <w:jc w:val="center"/>
        <w:rPr>
          <w:rFonts w:ascii="Arial" w:hAnsi="Arial" w:cs="Arial"/>
          <w:b/>
          <w:color w:val="CC0000"/>
          <w:sz w:val="26"/>
          <w:szCs w:val="26"/>
        </w:rPr>
      </w:pPr>
      <w:r w:rsidRPr="00EF6D75">
        <w:rPr>
          <w:rFonts w:ascii="Arial" w:hAnsi="Arial" w:cs="Arial"/>
          <w:b/>
          <w:color w:val="CC0000"/>
          <w:sz w:val="26"/>
          <w:szCs w:val="26"/>
        </w:rPr>
        <w:t xml:space="preserve">or email </w:t>
      </w:r>
      <w:hyperlink r:id="rId4" w:history="1">
        <w:r w:rsidR="00F90C09" w:rsidRPr="00EF48BF">
          <w:rPr>
            <w:rStyle w:val="Hyperlink"/>
            <w:rFonts w:ascii="Arial" w:hAnsi="Arial" w:cs="Arial"/>
            <w:b/>
            <w:sz w:val="26"/>
            <w:szCs w:val="26"/>
          </w:rPr>
          <w:t>nlydic@townofpembrokemass.org</w:t>
        </w:r>
      </w:hyperlink>
      <w:r w:rsidR="00540FAC" w:rsidRPr="00A673D7">
        <w:rPr>
          <w:caps/>
          <w:sz w:val="36"/>
          <w:szCs w:val="36"/>
        </w:rPr>
        <w:t xml:space="preserve">     </w:t>
      </w:r>
    </w:p>
    <w:p w14:paraId="24568657" w14:textId="77777777" w:rsidR="00540FAC" w:rsidRDefault="00540FAC" w:rsidP="00540FAC">
      <w:pPr>
        <w:ind w:left="-810" w:hanging="270"/>
        <w:jc w:val="center"/>
        <w:rPr>
          <w:caps/>
          <w:sz w:val="36"/>
          <w:szCs w:val="36"/>
        </w:rPr>
      </w:pPr>
    </w:p>
    <w:p w14:paraId="73A1D789" w14:textId="77777777" w:rsidR="00A80799" w:rsidRDefault="00A80799" w:rsidP="00A80799">
      <w:pPr>
        <w:pStyle w:val="BodyText"/>
        <w:rPr>
          <w:rFonts w:ascii="Arial" w:hAnsi="Arial" w:cs="Arial"/>
          <w:b/>
          <w:szCs w:val="24"/>
        </w:rPr>
      </w:pPr>
    </w:p>
    <w:p w14:paraId="22D6A7B2" w14:textId="77777777" w:rsidR="00A80799" w:rsidRDefault="00A80799" w:rsidP="00A80799">
      <w:pPr>
        <w:pStyle w:val="BodyText"/>
        <w:rPr>
          <w:rFonts w:ascii="Arial" w:hAnsi="Arial" w:cs="Arial"/>
          <w:b/>
          <w:szCs w:val="24"/>
        </w:rPr>
      </w:pPr>
    </w:p>
    <w:p w14:paraId="1FEC1422" w14:textId="77777777" w:rsidR="00A80799" w:rsidRPr="00375601" w:rsidRDefault="00A80799" w:rsidP="00A80799">
      <w:pPr>
        <w:ind w:left="-810" w:hanging="270"/>
        <w:jc w:val="center"/>
        <w:rPr>
          <w:b/>
          <w:bCs/>
          <w:caps/>
          <w:sz w:val="72"/>
          <w:szCs w:val="72"/>
        </w:rPr>
      </w:pPr>
      <w:r w:rsidRPr="00A673D7">
        <w:rPr>
          <w:caps/>
          <w:sz w:val="36"/>
          <w:szCs w:val="36"/>
        </w:rPr>
        <w:t xml:space="preserve">      </w:t>
      </w:r>
      <w:r w:rsidRPr="00375601">
        <w:rPr>
          <w:b/>
          <w:bCs/>
          <w:caps/>
          <w:sz w:val="72"/>
          <w:szCs w:val="72"/>
        </w:rPr>
        <w:t>Town Of Pembroke</w:t>
      </w:r>
    </w:p>
    <w:p w14:paraId="3ECD263B" w14:textId="77777777" w:rsidR="00A80799" w:rsidRPr="00A673D7" w:rsidRDefault="00A80799" w:rsidP="00A80799">
      <w:pPr>
        <w:ind w:left="-810" w:hanging="270"/>
        <w:jc w:val="center"/>
        <w:rPr>
          <w:b/>
          <w:caps/>
          <w:sz w:val="28"/>
          <w:szCs w:val="28"/>
        </w:rPr>
      </w:pPr>
    </w:p>
    <w:p w14:paraId="5F408304" w14:textId="77777777" w:rsidR="00A80799" w:rsidRPr="006A134B" w:rsidRDefault="00A80799" w:rsidP="00A80799">
      <w:pPr>
        <w:ind w:left="-540" w:firstLine="90"/>
        <w:jc w:val="center"/>
        <w:rPr>
          <w:b/>
          <w:caps/>
          <w:color w:val="0070C0"/>
          <w:sz w:val="52"/>
          <w:szCs w:val="52"/>
        </w:rPr>
      </w:pPr>
      <w:r w:rsidRPr="006A134B">
        <w:rPr>
          <w:b/>
          <w:caps/>
          <w:color w:val="0070C0"/>
          <w:sz w:val="52"/>
          <w:szCs w:val="52"/>
        </w:rPr>
        <w:t>Property Tax deferral</w:t>
      </w:r>
    </w:p>
    <w:p w14:paraId="48EF2BA3" w14:textId="5ECAEA49" w:rsidR="00A80799" w:rsidRPr="00A673D7" w:rsidRDefault="00A80799" w:rsidP="00A80799">
      <w:pPr>
        <w:ind w:left="-540" w:firstLine="90"/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A</w:t>
      </w:r>
      <w:r w:rsidR="006A134B">
        <w:rPr>
          <w:b/>
          <w:color w:val="0070C0"/>
          <w:sz w:val="44"/>
          <w:szCs w:val="44"/>
        </w:rPr>
        <w:t>pplications a</w:t>
      </w:r>
      <w:r>
        <w:rPr>
          <w:b/>
          <w:color w:val="0070C0"/>
          <w:sz w:val="44"/>
          <w:szCs w:val="44"/>
        </w:rPr>
        <w:t>vailable January 1, 202</w:t>
      </w:r>
      <w:r w:rsidR="00F90C09">
        <w:rPr>
          <w:b/>
          <w:color w:val="0070C0"/>
          <w:sz w:val="44"/>
          <w:szCs w:val="44"/>
        </w:rPr>
        <w:t>7</w:t>
      </w:r>
    </w:p>
    <w:p w14:paraId="1A69D75F" w14:textId="77777777" w:rsidR="00A80799" w:rsidRPr="00A673D7" w:rsidRDefault="00A80799" w:rsidP="00A80799">
      <w:pPr>
        <w:ind w:left="-540" w:firstLine="90"/>
        <w:jc w:val="center"/>
        <w:rPr>
          <w:b/>
          <w:caps/>
          <w:sz w:val="32"/>
          <w:szCs w:val="36"/>
        </w:rPr>
      </w:pPr>
    </w:p>
    <w:p w14:paraId="6978121A" w14:textId="77777777" w:rsidR="00A80799" w:rsidRPr="00A673D7" w:rsidRDefault="00A80799" w:rsidP="00A80799">
      <w:pPr>
        <w:ind w:left="-540" w:firstLine="90"/>
        <w:jc w:val="center"/>
        <w:rPr>
          <w:b/>
          <w:caps/>
          <w:sz w:val="16"/>
          <w:szCs w:val="16"/>
        </w:rPr>
      </w:pPr>
      <w:r w:rsidRPr="00A673D7">
        <w:rPr>
          <w:b/>
          <w:caps/>
          <w:sz w:val="36"/>
          <w:szCs w:val="36"/>
        </w:rPr>
        <w:t>________________________________________________________</w:t>
      </w:r>
    </w:p>
    <w:p w14:paraId="3E5B714C" w14:textId="77777777" w:rsidR="00A80799" w:rsidRPr="00A673D7" w:rsidRDefault="00A80799" w:rsidP="00A80799">
      <w:pPr>
        <w:ind w:left="-540" w:firstLine="90"/>
        <w:jc w:val="center"/>
        <w:rPr>
          <w:b/>
          <w:smallCaps/>
          <w:color w:val="FF0000"/>
          <w:sz w:val="18"/>
          <w:szCs w:val="18"/>
          <w:u w:val="double"/>
        </w:rPr>
      </w:pPr>
    </w:p>
    <w:p w14:paraId="55164221" w14:textId="4DCBABB6" w:rsidR="00A80799" w:rsidRPr="00A673D7" w:rsidRDefault="00A80799" w:rsidP="00A80799">
      <w:pPr>
        <w:ind w:left="-540" w:firstLine="90"/>
        <w:jc w:val="center"/>
        <w:rPr>
          <w:sz w:val="40"/>
          <w:szCs w:val="40"/>
        </w:rPr>
      </w:pPr>
      <w:r w:rsidRPr="00A673D7">
        <w:rPr>
          <w:b/>
          <w:smallCaps/>
          <w:color w:val="FF0000"/>
          <w:sz w:val="56"/>
          <w:szCs w:val="56"/>
          <w:u w:val="double"/>
        </w:rPr>
        <w:t>deadlin</w:t>
      </w:r>
      <w:r>
        <w:rPr>
          <w:b/>
          <w:smallCaps/>
          <w:color w:val="FF0000"/>
          <w:sz w:val="56"/>
          <w:szCs w:val="56"/>
          <w:u w:val="double"/>
        </w:rPr>
        <w:t>e for filing is:   April 1, 202</w:t>
      </w:r>
      <w:r w:rsidR="00F90C09">
        <w:rPr>
          <w:b/>
          <w:smallCaps/>
          <w:color w:val="FF0000"/>
          <w:sz w:val="56"/>
          <w:szCs w:val="56"/>
          <w:u w:val="double"/>
        </w:rPr>
        <w:t>7</w:t>
      </w:r>
    </w:p>
    <w:p w14:paraId="51F3DDCE" w14:textId="77777777" w:rsidR="00A80799" w:rsidRPr="00A673D7" w:rsidRDefault="00A80799" w:rsidP="00A80799">
      <w:pPr>
        <w:ind w:left="-540" w:firstLine="90"/>
        <w:jc w:val="center"/>
        <w:rPr>
          <w:sz w:val="40"/>
          <w:szCs w:val="40"/>
        </w:rPr>
      </w:pPr>
    </w:p>
    <w:p w14:paraId="1390FE4E" w14:textId="77777777" w:rsidR="00A80799" w:rsidRPr="00A673D7" w:rsidRDefault="00A80799" w:rsidP="00A80799">
      <w:pPr>
        <w:ind w:left="-360" w:right="-90"/>
        <w:rPr>
          <w:b/>
          <w:caps/>
          <w:color w:val="000000" w:themeColor="text1"/>
          <w:sz w:val="40"/>
          <w:szCs w:val="36"/>
        </w:rPr>
      </w:pPr>
    </w:p>
    <w:p w14:paraId="3C78C157" w14:textId="77777777" w:rsidR="00A80799" w:rsidRPr="00A673D7" w:rsidRDefault="00A80799" w:rsidP="00A80799">
      <w:pPr>
        <w:ind w:left="-360" w:right="-90"/>
        <w:rPr>
          <w:b/>
          <w:caps/>
          <w:color w:val="000000" w:themeColor="text1"/>
          <w:sz w:val="40"/>
          <w:szCs w:val="36"/>
        </w:rPr>
      </w:pPr>
      <w:r w:rsidRPr="00A673D7">
        <w:rPr>
          <w:b/>
          <w:caps/>
          <w:color w:val="000000" w:themeColor="text1"/>
          <w:sz w:val="40"/>
          <w:szCs w:val="36"/>
        </w:rPr>
        <w:t>Clause 41A   - Tax deferral</w:t>
      </w:r>
    </w:p>
    <w:p w14:paraId="7F9DF99F" w14:textId="77777777" w:rsidR="00A80799" w:rsidRPr="00A673D7" w:rsidRDefault="00A80799" w:rsidP="00A80799">
      <w:pPr>
        <w:ind w:left="-360" w:right="-90"/>
        <w:rPr>
          <w:b/>
          <w:caps/>
          <w:sz w:val="22"/>
          <w:szCs w:val="22"/>
        </w:rPr>
      </w:pPr>
    </w:p>
    <w:p w14:paraId="6A7E52DA" w14:textId="5D73CE99" w:rsidR="00A80799" w:rsidRPr="00A673D7" w:rsidRDefault="00A80799" w:rsidP="00A80799">
      <w:pPr>
        <w:ind w:left="-360" w:right="-90"/>
        <w:rPr>
          <w:b/>
          <w:sz w:val="32"/>
          <w:szCs w:val="32"/>
        </w:rPr>
      </w:pPr>
      <w:r w:rsidRPr="00A673D7">
        <w:rPr>
          <w:b/>
          <w:sz w:val="32"/>
          <w:szCs w:val="32"/>
        </w:rPr>
        <w:t xml:space="preserve">Homeowners who are 65 or older and who meet certain income guidelines may be eligible to defer up to 100% of their annual property taxes.  </w:t>
      </w:r>
      <w:r w:rsidR="004651EB">
        <w:rPr>
          <w:b/>
          <w:sz w:val="32"/>
          <w:szCs w:val="32"/>
        </w:rPr>
        <w:t xml:space="preserve">Current income limit is $40,000 per local adoption.  </w:t>
      </w:r>
      <w:r w:rsidRPr="00A673D7">
        <w:rPr>
          <w:b/>
          <w:sz w:val="32"/>
          <w:szCs w:val="32"/>
        </w:rPr>
        <w:t xml:space="preserve">As required by state law, deferred taxes accumulate with simple interest at 2% as a </w:t>
      </w:r>
      <w:proofErr w:type="gramStart"/>
      <w:r w:rsidRPr="00A673D7">
        <w:rPr>
          <w:b/>
          <w:sz w:val="32"/>
          <w:szCs w:val="32"/>
        </w:rPr>
        <w:t>lien</w:t>
      </w:r>
      <w:proofErr w:type="gramEnd"/>
      <w:r w:rsidRPr="00A673D7">
        <w:rPr>
          <w:b/>
          <w:sz w:val="32"/>
          <w:szCs w:val="32"/>
        </w:rPr>
        <w:t xml:space="preserve"> on the property until it is sold or the applicant is deceased.  Please note: the interest rate increases if the property passes to the estate.</w:t>
      </w:r>
    </w:p>
    <w:p w14:paraId="0B3D6C69" w14:textId="77777777" w:rsidR="00A80799" w:rsidRPr="00A673D7" w:rsidRDefault="00A80799" w:rsidP="00A80799">
      <w:pPr>
        <w:ind w:left="-360" w:right="-90"/>
        <w:rPr>
          <w:b/>
          <w:sz w:val="32"/>
          <w:szCs w:val="32"/>
        </w:rPr>
      </w:pPr>
    </w:p>
    <w:p w14:paraId="4E74AB3F" w14:textId="77777777" w:rsidR="00A80799" w:rsidRPr="00A673D7" w:rsidRDefault="00A80799" w:rsidP="00A80799">
      <w:pPr>
        <w:ind w:left="-360" w:right="-90"/>
        <w:rPr>
          <w:b/>
          <w:sz w:val="32"/>
          <w:szCs w:val="32"/>
        </w:rPr>
      </w:pPr>
      <w:r w:rsidRPr="00A673D7">
        <w:rPr>
          <w:b/>
          <w:sz w:val="32"/>
          <w:szCs w:val="32"/>
        </w:rPr>
        <w:t>A tax deferral should be considered when a taxpayer’s current expenses make the continued ownership of his/her home difficult.</w:t>
      </w:r>
    </w:p>
    <w:p w14:paraId="6CDA6514" w14:textId="77777777" w:rsidR="00A80799" w:rsidRPr="00A673D7" w:rsidRDefault="00A80799" w:rsidP="00A80799">
      <w:pPr>
        <w:ind w:left="-360" w:right="-90"/>
        <w:rPr>
          <w:b/>
          <w:sz w:val="32"/>
          <w:szCs w:val="32"/>
        </w:rPr>
      </w:pPr>
    </w:p>
    <w:p w14:paraId="11649E43" w14:textId="77777777" w:rsidR="00A80799" w:rsidRPr="00A673D7" w:rsidRDefault="00A80799" w:rsidP="00A80799">
      <w:pPr>
        <w:ind w:left="-360" w:right="-90"/>
        <w:rPr>
          <w:b/>
          <w:caps/>
          <w:sz w:val="32"/>
          <w:szCs w:val="32"/>
        </w:rPr>
      </w:pPr>
      <w:r w:rsidRPr="00A673D7">
        <w:rPr>
          <w:b/>
          <w:sz w:val="32"/>
          <w:szCs w:val="32"/>
        </w:rPr>
        <w:t>Contact the Assessor’s Office for additional information</w:t>
      </w:r>
      <w:r>
        <w:rPr>
          <w:b/>
          <w:sz w:val="32"/>
          <w:szCs w:val="32"/>
        </w:rPr>
        <w:t xml:space="preserve"> at</w:t>
      </w:r>
      <w:r w:rsidRPr="00A673D7">
        <w:rPr>
          <w:b/>
          <w:sz w:val="32"/>
          <w:szCs w:val="32"/>
        </w:rPr>
        <w:t xml:space="preserve"> 781-293-2393</w:t>
      </w:r>
      <w:r>
        <w:rPr>
          <w:b/>
          <w:sz w:val="32"/>
          <w:szCs w:val="32"/>
        </w:rPr>
        <w:t xml:space="preserve"> or email assessdata@townofpembrokemass.org</w:t>
      </w:r>
    </w:p>
    <w:p w14:paraId="773D26D7" w14:textId="77777777" w:rsidR="00540FAC" w:rsidRPr="00A655B5" w:rsidRDefault="00540FAC" w:rsidP="00A655B5">
      <w:pPr>
        <w:pStyle w:val="BodyText"/>
        <w:jc w:val="center"/>
        <w:rPr>
          <w:rFonts w:ascii="Arial" w:hAnsi="Arial" w:cs="Arial"/>
          <w:b/>
          <w:color w:val="CC0000"/>
          <w:sz w:val="26"/>
          <w:szCs w:val="26"/>
        </w:rPr>
      </w:pPr>
    </w:p>
    <w:sectPr w:rsidR="00540FAC" w:rsidRPr="00A655B5" w:rsidSect="009D30BD">
      <w:pgSz w:w="12240" w:h="15840" w:code="1"/>
      <w:pgMar w:top="720" w:right="1008" w:bottom="720" w:left="1008" w:header="720" w:footer="720" w:gutter="0"/>
      <w:paperSrc w:first="14" w:other="1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CE"/>
    <w:rsid w:val="000717EE"/>
    <w:rsid w:val="000C0A44"/>
    <w:rsid w:val="000C2A0C"/>
    <w:rsid w:val="000C6264"/>
    <w:rsid w:val="000D2D65"/>
    <w:rsid w:val="000E1D2B"/>
    <w:rsid w:val="001526B9"/>
    <w:rsid w:val="00183ABB"/>
    <w:rsid w:val="00261D83"/>
    <w:rsid w:val="002D3207"/>
    <w:rsid w:val="00303B02"/>
    <w:rsid w:val="00304FB3"/>
    <w:rsid w:val="003312B1"/>
    <w:rsid w:val="003515B7"/>
    <w:rsid w:val="00362956"/>
    <w:rsid w:val="00372AC3"/>
    <w:rsid w:val="00375601"/>
    <w:rsid w:val="00384BD8"/>
    <w:rsid w:val="00385C9B"/>
    <w:rsid w:val="00391CCD"/>
    <w:rsid w:val="003B7759"/>
    <w:rsid w:val="003F74C0"/>
    <w:rsid w:val="004472A6"/>
    <w:rsid w:val="004651EB"/>
    <w:rsid w:val="0047646F"/>
    <w:rsid w:val="004C64B4"/>
    <w:rsid w:val="004D43F7"/>
    <w:rsid w:val="004F0D11"/>
    <w:rsid w:val="00510B3B"/>
    <w:rsid w:val="00517339"/>
    <w:rsid w:val="005239CE"/>
    <w:rsid w:val="005372F2"/>
    <w:rsid w:val="00540FAC"/>
    <w:rsid w:val="00553785"/>
    <w:rsid w:val="00580CAB"/>
    <w:rsid w:val="00592C27"/>
    <w:rsid w:val="005D4EFB"/>
    <w:rsid w:val="00603889"/>
    <w:rsid w:val="00611853"/>
    <w:rsid w:val="006726CF"/>
    <w:rsid w:val="00697C69"/>
    <w:rsid w:val="006A134B"/>
    <w:rsid w:val="006A4997"/>
    <w:rsid w:val="006B071A"/>
    <w:rsid w:val="006C3AD1"/>
    <w:rsid w:val="00724FCE"/>
    <w:rsid w:val="00772572"/>
    <w:rsid w:val="007C2CB7"/>
    <w:rsid w:val="007E32AC"/>
    <w:rsid w:val="007F3DF2"/>
    <w:rsid w:val="008268A6"/>
    <w:rsid w:val="00855D23"/>
    <w:rsid w:val="00876EDB"/>
    <w:rsid w:val="008B0EBD"/>
    <w:rsid w:val="008F6841"/>
    <w:rsid w:val="009030F6"/>
    <w:rsid w:val="009502A6"/>
    <w:rsid w:val="009C7BB6"/>
    <w:rsid w:val="009D30BD"/>
    <w:rsid w:val="009D33CC"/>
    <w:rsid w:val="009F06DB"/>
    <w:rsid w:val="00A655B5"/>
    <w:rsid w:val="00A673D7"/>
    <w:rsid w:val="00A67ACC"/>
    <w:rsid w:val="00A80799"/>
    <w:rsid w:val="00A9246C"/>
    <w:rsid w:val="00AC44CB"/>
    <w:rsid w:val="00AC7B21"/>
    <w:rsid w:val="00B14009"/>
    <w:rsid w:val="00B25DE2"/>
    <w:rsid w:val="00B92711"/>
    <w:rsid w:val="00BC15E7"/>
    <w:rsid w:val="00BC32CC"/>
    <w:rsid w:val="00BC6EC8"/>
    <w:rsid w:val="00BC6F2C"/>
    <w:rsid w:val="00BC7BB8"/>
    <w:rsid w:val="00C336D6"/>
    <w:rsid w:val="00C5164F"/>
    <w:rsid w:val="00C94FD9"/>
    <w:rsid w:val="00CB0FD9"/>
    <w:rsid w:val="00CB3BD0"/>
    <w:rsid w:val="00CF4455"/>
    <w:rsid w:val="00CF5E72"/>
    <w:rsid w:val="00D24835"/>
    <w:rsid w:val="00D60532"/>
    <w:rsid w:val="00D77000"/>
    <w:rsid w:val="00D956B2"/>
    <w:rsid w:val="00DD46A5"/>
    <w:rsid w:val="00DE05D8"/>
    <w:rsid w:val="00E03E68"/>
    <w:rsid w:val="00E11B42"/>
    <w:rsid w:val="00EF6D75"/>
    <w:rsid w:val="00F02F5D"/>
    <w:rsid w:val="00F05564"/>
    <w:rsid w:val="00F52040"/>
    <w:rsid w:val="00F620F5"/>
    <w:rsid w:val="00F7576E"/>
    <w:rsid w:val="00F90C09"/>
    <w:rsid w:val="00FB10DF"/>
    <w:rsid w:val="00FE1313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BE217B2"/>
  <w15:docId w15:val="{C998D02B-8B1B-48AA-9FE2-5E669CD9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FCE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4FCE"/>
    <w:pPr>
      <w:keepNext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4FCE"/>
    <w:rPr>
      <w:rFonts w:ascii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724FCE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24FCE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724FCE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24FC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F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4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lydic@townofpembrokemas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M. Gigliotti</dc:creator>
  <cp:lastModifiedBy>Anne Stanton</cp:lastModifiedBy>
  <cp:revision>2</cp:revision>
  <cp:lastPrinted>2025-08-29T12:53:00Z</cp:lastPrinted>
  <dcterms:created xsi:type="dcterms:W3CDTF">2026-07-20T19:29:00Z</dcterms:created>
  <dcterms:modified xsi:type="dcterms:W3CDTF">2026-07-20T19:29:00Z</dcterms:modified>
</cp:coreProperties>
</file>